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0E3DBC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r w:rsidR="000E3DBC" w:rsidRPr="00101F55">
        <w:rPr>
          <w:rFonts w:asciiTheme="minorHAnsi" w:hAnsiTheme="minorHAnsi"/>
          <w:b/>
          <w:color w:val="000000" w:themeColor="text1"/>
          <w:sz w:val="24"/>
          <w:szCs w:val="24"/>
          <w:highlight w:val="green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5663DB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March 2017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0E3DBC" w:rsidRPr="005A083D" w:rsidRDefault="000E3DBC" w:rsidP="000E3DBC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0E3DBC" w:rsidRPr="00101F55" w:rsidRDefault="000E3DBC" w:rsidP="000E3DBC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101F55">
        <w:rPr>
          <w:rFonts w:asciiTheme="minorHAnsi" w:hAnsiTheme="minorHAnsi" w:cs="Arial"/>
          <w:lang w:val="en-ZA"/>
        </w:rPr>
        <w:t xml:space="preserve">In terms of paragraph 27 of the Applicable Pricing Supplement, a Credit Event has accoutred in respect of </w:t>
      </w:r>
      <w:r w:rsidR="007426E6" w:rsidRPr="007426E6">
        <w:rPr>
          <w:rFonts w:asciiTheme="minorHAnsi" w:hAnsiTheme="minorHAnsi" w:cs="Arial"/>
          <w:b/>
          <w:lang w:val="en-ZA"/>
        </w:rPr>
        <w:t>SELECTA GROUP B.V</w:t>
      </w:r>
      <w:r w:rsidR="007426E6">
        <w:rPr>
          <w:rFonts w:asciiTheme="minorHAnsi" w:hAnsiTheme="minorHAnsi" w:cs="Arial"/>
          <w:lang w:val="en-ZA"/>
        </w:rPr>
        <w:t>.</w:t>
      </w:r>
      <w:r w:rsidRPr="00101F55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ASN181 will partially redeem R 666,666</w:t>
      </w:r>
      <w:r w:rsidR="003A31DB">
        <w:rPr>
          <w:rFonts w:asciiTheme="minorHAnsi" w:hAnsiTheme="minorHAnsi" w:cs="Arial"/>
          <w:lang w:val="en-ZA"/>
        </w:rPr>
        <w:t>.</w:t>
      </w:r>
      <w:r w:rsidRPr="00101F55">
        <w:rPr>
          <w:rFonts w:asciiTheme="minorHAnsi" w:hAnsiTheme="minorHAnsi" w:cs="Arial"/>
          <w:lang w:val="en-ZA"/>
        </w:rPr>
        <w:t xml:space="preserve">67 notes effective </w:t>
      </w:r>
      <w:r w:rsidR="007426E6" w:rsidRPr="007426E6">
        <w:rPr>
          <w:rFonts w:asciiTheme="minorHAnsi" w:hAnsiTheme="minorHAnsi" w:cs="Arial"/>
          <w:b/>
          <w:lang w:val="en-ZA"/>
        </w:rPr>
        <w:t>2</w:t>
      </w:r>
      <w:r w:rsidR="00D101E6" w:rsidRPr="007426E6">
        <w:rPr>
          <w:rFonts w:asciiTheme="minorHAnsi" w:hAnsiTheme="minorHAnsi" w:cs="Arial"/>
          <w:b/>
          <w:lang w:val="en-ZA"/>
        </w:rPr>
        <w:t>9</w:t>
      </w:r>
      <w:r w:rsidRPr="007426E6">
        <w:rPr>
          <w:rFonts w:asciiTheme="minorHAnsi" w:hAnsiTheme="minorHAnsi" w:cs="Arial"/>
          <w:b/>
          <w:lang w:val="en-ZA"/>
        </w:rPr>
        <w:t xml:space="preserve"> </w:t>
      </w:r>
      <w:r w:rsidR="00D101E6" w:rsidRPr="007426E6">
        <w:rPr>
          <w:rFonts w:asciiTheme="minorHAnsi" w:hAnsiTheme="minorHAnsi" w:cs="Arial"/>
          <w:b/>
          <w:lang w:val="en-ZA"/>
        </w:rPr>
        <w:t>Oct</w:t>
      </w:r>
      <w:r w:rsidRPr="007426E6">
        <w:rPr>
          <w:rFonts w:asciiTheme="minorHAnsi" w:hAnsiTheme="minorHAnsi" w:cs="Arial"/>
          <w:b/>
          <w:lang w:val="en-ZA"/>
        </w:rPr>
        <w:t xml:space="preserve"> 2020.</w:t>
      </w:r>
      <w:r w:rsidRPr="00101F55">
        <w:rPr>
          <w:rFonts w:asciiTheme="minorHAnsi" w:hAnsiTheme="minorHAnsi" w:cs="Arial"/>
          <w:lang w:val="en-ZA"/>
        </w:rPr>
        <w:t xml:space="preserve">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ASN181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E3DBC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0E3DBC">
        <w:rPr>
          <w:rFonts w:asciiTheme="minorHAnsi" w:hAnsiTheme="minorHAnsi" w:cs="Arial"/>
          <w:highlight w:val="green"/>
          <w:lang w:val="en-ZA"/>
        </w:rPr>
        <w:tab/>
      </w:r>
      <w:r w:rsidRPr="00101F55">
        <w:rPr>
          <w:rFonts w:asciiTheme="minorHAnsi" w:hAnsiTheme="minorHAnsi" w:cs="Arial"/>
          <w:highlight w:val="green"/>
          <w:lang w:val="en-ZA"/>
        </w:rPr>
        <w:t>R</w:t>
      </w:r>
      <w:r w:rsidR="0018584C" w:rsidRPr="00101F55">
        <w:rPr>
          <w:rFonts w:asciiTheme="minorHAnsi" w:hAnsiTheme="minorHAnsi" w:cs="Arial"/>
          <w:highlight w:val="green"/>
          <w:lang w:val="en-ZA"/>
        </w:rPr>
        <w:t xml:space="preserve"> </w:t>
      </w:r>
      <w:r w:rsidR="00101F55" w:rsidRPr="00101F55">
        <w:rPr>
          <w:rFonts w:asciiTheme="minorHAnsi" w:hAnsiTheme="minorHAnsi" w:cs="Arial"/>
          <w:highlight w:val="green"/>
          <w:lang w:val="en-ZA"/>
        </w:rPr>
        <w:t>4</w:t>
      </w:r>
      <w:r w:rsidR="00565B47">
        <w:rPr>
          <w:rFonts w:asciiTheme="minorHAnsi" w:hAnsiTheme="minorHAnsi" w:cs="Arial"/>
          <w:highlight w:val="green"/>
          <w:lang w:val="en-ZA"/>
        </w:rPr>
        <w:t>4</w:t>
      </w:r>
      <w:r w:rsidRPr="00101F55">
        <w:rPr>
          <w:rFonts w:asciiTheme="minorHAnsi" w:hAnsiTheme="minorHAnsi" w:cs="Arial"/>
          <w:highlight w:val="green"/>
          <w:lang w:val="en-ZA"/>
        </w:rPr>
        <w:t>,</w:t>
      </w:r>
      <w:r w:rsidR="00565B47">
        <w:rPr>
          <w:rFonts w:asciiTheme="minorHAnsi" w:hAnsiTheme="minorHAnsi" w:cs="Arial"/>
          <w:highlight w:val="green"/>
          <w:lang w:val="en-ZA"/>
        </w:rPr>
        <w:t>666</w:t>
      </w:r>
      <w:r w:rsidRPr="00101F55">
        <w:rPr>
          <w:rFonts w:asciiTheme="minorHAnsi" w:hAnsiTheme="minorHAnsi" w:cs="Arial"/>
          <w:highlight w:val="green"/>
          <w:lang w:val="en-ZA"/>
        </w:rPr>
        <w:t>,</w:t>
      </w:r>
      <w:r w:rsidR="00565B47">
        <w:rPr>
          <w:rFonts w:asciiTheme="minorHAnsi" w:hAnsiTheme="minorHAnsi" w:cs="Arial"/>
          <w:highlight w:val="green"/>
          <w:lang w:val="en-ZA"/>
        </w:rPr>
        <w:t>666</w:t>
      </w:r>
      <w:r w:rsidRPr="00101F55">
        <w:rPr>
          <w:rFonts w:asciiTheme="minorHAnsi" w:hAnsiTheme="minorHAnsi" w:cs="Arial"/>
          <w:highlight w:val="green"/>
          <w:lang w:val="en-ZA"/>
        </w:rPr>
        <w:t>.</w:t>
      </w:r>
      <w:r w:rsidR="00565B47">
        <w:rPr>
          <w:rFonts w:asciiTheme="minorHAnsi" w:hAnsiTheme="minorHAnsi" w:cs="Arial"/>
          <w:highlight w:val="green"/>
          <w:lang w:val="en-ZA"/>
        </w:rPr>
        <w:t>64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253BBA" w:rsidRPr="00253BBA">
        <w:rPr>
          <w:rFonts w:asciiTheme="minorHAnsi" w:hAnsiTheme="minorHAnsi" w:cs="Arial"/>
          <w:lang w:val="en-ZA"/>
        </w:rPr>
        <w:t>10.462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8584C">
        <w:rPr>
          <w:rFonts w:asciiTheme="minorHAnsi" w:hAnsiTheme="minorHAnsi" w:cs="Arial"/>
          <w:lang w:val="en-ZA"/>
        </w:rPr>
        <w:t>30 March 2017</w:t>
      </w:r>
      <w:r>
        <w:rPr>
          <w:rFonts w:asciiTheme="minorHAnsi" w:hAnsiTheme="minorHAnsi" w:cs="Arial"/>
          <w:lang w:val="en-ZA"/>
        </w:rPr>
        <w:t xml:space="preserve"> of </w:t>
      </w:r>
      <w:r w:rsidR="00253BBA">
        <w:rPr>
          <w:rFonts w:asciiTheme="minorHAnsi" w:hAnsiTheme="minorHAnsi" w:cs="Arial"/>
          <w:lang w:val="en-ZA"/>
        </w:rPr>
        <w:t>7.342</w:t>
      </w:r>
      <w:r>
        <w:rPr>
          <w:rFonts w:asciiTheme="minorHAnsi" w:hAnsiTheme="minorHAnsi" w:cs="Arial"/>
          <w:lang w:val="en-ZA"/>
        </w:rPr>
        <w:t xml:space="preserve">% plus </w:t>
      </w:r>
      <w:r w:rsidR="0018584C">
        <w:rPr>
          <w:rFonts w:asciiTheme="minorHAnsi" w:hAnsiTheme="minorHAnsi" w:cs="Arial"/>
          <w:lang w:val="en-ZA"/>
        </w:rPr>
        <w:t>312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  <w:bookmarkStart w:id="0" w:name="_GoBack"/>
      <w:bookmarkEnd w:id="0"/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18584C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E3DBC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0E3DBC">
        <w:rPr>
          <w:rFonts w:asciiTheme="minorHAnsi" w:hAnsiTheme="minorHAnsi" w:cs="Arial"/>
          <w:b/>
          <w:highlight w:val="green"/>
          <w:lang w:val="en-ZA"/>
        </w:rPr>
        <w:tab/>
      </w:r>
      <w:r w:rsidR="00565B47">
        <w:rPr>
          <w:rFonts w:asciiTheme="minorHAnsi" w:hAnsiTheme="minorHAnsi" w:cs="Arial"/>
          <w:highlight w:val="green"/>
          <w:lang w:val="en-ZA"/>
        </w:rPr>
        <w:t>2</w:t>
      </w:r>
      <w:r w:rsidR="00D101E6">
        <w:rPr>
          <w:rFonts w:asciiTheme="minorHAnsi" w:hAnsiTheme="minorHAnsi" w:cs="Arial"/>
          <w:highlight w:val="green"/>
          <w:lang w:val="en-ZA"/>
        </w:rPr>
        <w:t>9</w:t>
      </w:r>
      <w:r w:rsidR="000E3DBC" w:rsidRPr="000E3DBC">
        <w:rPr>
          <w:rFonts w:asciiTheme="minorHAnsi" w:hAnsiTheme="minorHAnsi" w:cs="Arial"/>
          <w:highlight w:val="green"/>
          <w:lang w:val="en-ZA"/>
        </w:rPr>
        <w:t xml:space="preserve"> </w:t>
      </w:r>
      <w:r w:rsidR="00D101E6">
        <w:rPr>
          <w:rFonts w:asciiTheme="minorHAnsi" w:hAnsiTheme="minorHAnsi" w:cs="Arial"/>
          <w:highlight w:val="green"/>
          <w:lang w:val="en-ZA"/>
        </w:rPr>
        <w:t>October</w:t>
      </w:r>
      <w:r w:rsidR="000E3DBC" w:rsidRPr="000E3DBC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March 2017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2017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ZAG000143090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 Floating Rate Notes</w:t>
      </w:r>
    </w:p>
    <w:p w:rsidR="0018584C" w:rsidRDefault="0018584C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70E0E" w:rsidRPr="00F64748" w:rsidRDefault="00370E0E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18584C" w:rsidRDefault="0018584C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8584C" w:rsidRDefault="0018584C" w:rsidP="0018584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 w:eastAsia="ja-JP"/>
        </w:rPr>
      </w:pPr>
      <w:proofErr w:type="spellStart"/>
      <w:r>
        <w:rPr>
          <w:rFonts w:ascii="Calibri" w:hAnsi="Calibri" w:cs="Arial"/>
          <w:lang w:val="en-ZA" w:eastAsia="ja-JP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</w:t>
      </w:r>
      <w:r>
        <w:rPr>
          <w:rFonts w:ascii="Calibri" w:hAnsi="Calibri" w:cs="Arial"/>
          <w:lang w:val="en-ZA" w:eastAsia="ja-JP"/>
        </w:rPr>
        <w:t>golego</w:t>
      </w:r>
      <w:proofErr w:type="spellEnd"/>
      <w:r>
        <w:rPr>
          <w:rFonts w:ascii="Calibri" w:hAnsi="Calibri" w:cs="Arial"/>
          <w:lang w:val="en-ZA"/>
        </w:rPr>
        <w:tab/>
        <w:t>Absa Corporate &amp; Investment Banking Limited</w:t>
      </w:r>
      <w:r>
        <w:rPr>
          <w:rFonts w:ascii="Calibri" w:hAnsi="Calibri" w:cs="Arial"/>
          <w:lang w:val="en-ZA"/>
        </w:rPr>
        <w:tab/>
        <w:t>+27 11 </w:t>
      </w:r>
      <w:r>
        <w:rPr>
          <w:rFonts w:ascii="Calibri" w:hAnsi="Calibri" w:cs="Arial"/>
          <w:lang w:val="en-ZA" w:eastAsia="ja-JP"/>
        </w:rPr>
        <w:t>895 7352</w:t>
      </w:r>
    </w:p>
    <w:p w:rsidR="0018584C" w:rsidRDefault="0018584C" w:rsidP="0018584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E3DB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E3DB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7426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7426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3DBC"/>
    <w:rsid w:val="000E5843"/>
    <w:rsid w:val="000F3027"/>
    <w:rsid w:val="000F536F"/>
    <w:rsid w:val="00101F55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584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42FDB"/>
    <w:rsid w:val="002504BB"/>
    <w:rsid w:val="00253BBA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0E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31DB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65B47"/>
    <w:rsid w:val="005663DB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26E6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4CC6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1E6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9019B5"/>
  <w15:docId w15:val="{67A8BD90-8751-4205-82F8-B4C0D13C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2A1AF00-FB08-4FFC-B17A-70EBC7DA1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FDF3B-3A4B-4F6A-B713-1EEB677DF442}"/>
</file>

<file path=customXml/itemProps3.xml><?xml version="1.0" encoding="utf-8"?>
<ds:datastoreItem xmlns:ds="http://schemas.openxmlformats.org/officeDocument/2006/customXml" ds:itemID="{C12CC90A-ADA0-47A5-92DD-3B537CE3666F}"/>
</file>

<file path=customXml/itemProps4.xml><?xml version="1.0" encoding="utf-8"?>
<ds:datastoreItem xmlns:ds="http://schemas.openxmlformats.org/officeDocument/2006/customXml" ds:itemID="{8AC461F0-C819-4592-B68F-9F4E9C3D7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2012-01-03T09:35:00Z</cp:lastPrinted>
  <dcterms:created xsi:type="dcterms:W3CDTF">2012-03-13T10:41:00Z</dcterms:created>
  <dcterms:modified xsi:type="dcterms:W3CDTF">2020-10-26T15:47:00Z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